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1A" w:rsidRPr="0096461A" w:rsidRDefault="0096461A" w:rsidP="0096461A">
      <w:pPr>
        <w:pStyle w:val="2"/>
        <w:jc w:val="center"/>
        <w:rPr>
          <w:rFonts w:asciiTheme="minorHAnsi" w:eastAsia="Times New Roman" w:hAnsiTheme="minorHAnsi" w:cstheme="minorHAnsi"/>
          <w:b/>
          <w:sz w:val="32"/>
          <w:szCs w:val="32"/>
          <w:lang w:val="ru-RU" w:eastAsia="uk-UA"/>
        </w:rPr>
      </w:pPr>
      <w:r w:rsidRPr="0096461A">
        <w:rPr>
          <w:rFonts w:asciiTheme="minorHAnsi" w:eastAsia="Times New Roman" w:hAnsiTheme="minorHAnsi" w:cstheme="minorHAnsi"/>
          <w:b/>
          <w:sz w:val="32"/>
          <w:szCs w:val="32"/>
          <w:lang w:eastAsia="uk-UA"/>
        </w:rPr>
        <w:t xml:space="preserve">Науково-громадська і педагогічна робота </w:t>
      </w:r>
      <w:r w:rsidRPr="0096461A">
        <w:rPr>
          <w:rFonts w:asciiTheme="minorHAnsi" w:eastAsia="Times New Roman" w:hAnsiTheme="minorHAnsi" w:cstheme="minorHAnsi"/>
          <w:b/>
          <w:sz w:val="32"/>
          <w:szCs w:val="32"/>
          <w:lang w:val="ru-RU" w:eastAsia="uk-UA"/>
        </w:rPr>
        <w:t xml:space="preserve">у 2012-2016 </w:t>
      </w:r>
      <w:proofErr w:type="spellStart"/>
      <w:r w:rsidRPr="0096461A">
        <w:rPr>
          <w:rFonts w:asciiTheme="minorHAnsi" w:eastAsia="Times New Roman" w:hAnsiTheme="minorHAnsi" w:cstheme="minorHAnsi"/>
          <w:b/>
          <w:sz w:val="32"/>
          <w:szCs w:val="32"/>
          <w:lang w:val="ru-RU" w:eastAsia="uk-UA"/>
        </w:rPr>
        <w:t>рр</w:t>
      </w:r>
      <w:proofErr w:type="spellEnd"/>
      <w:r w:rsidRPr="0096461A">
        <w:rPr>
          <w:rFonts w:asciiTheme="minorHAnsi" w:eastAsia="Times New Roman" w:hAnsiTheme="minorHAnsi" w:cstheme="minorHAnsi"/>
          <w:b/>
          <w:sz w:val="32"/>
          <w:szCs w:val="32"/>
          <w:lang w:val="ru-RU" w:eastAsia="uk-UA"/>
        </w:rPr>
        <w:t>.</w:t>
      </w:r>
    </w:p>
    <w:p w:rsid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Офіційне </w:t>
      </w:r>
      <w:proofErr w:type="spellStart"/>
      <w:r w:rsidRPr="0096461A">
        <w:rPr>
          <w:rFonts w:asciiTheme="minorHAnsi" w:hAnsiTheme="minorHAnsi" w:cstheme="minorHAnsi"/>
        </w:rPr>
        <w:t>опонування</w:t>
      </w:r>
      <w:proofErr w:type="spellEnd"/>
      <w:r w:rsidRPr="0096461A">
        <w:rPr>
          <w:rFonts w:asciiTheme="minorHAnsi" w:hAnsiTheme="minorHAnsi" w:cstheme="minorHAnsi"/>
        </w:rPr>
        <w:t xml:space="preserve"> кан</w:t>
      </w:r>
      <w:bookmarkStart w:id="0" w:name="_GoBack"/>
      <w:bookmarkEnd w:id="0"/>
      <w:r w:rsidRPr="0096461A">
        <w:rPr>
          <w:rFonts w:asciiTheme="minorHAnsi" w:hAnsiTheme="minorHAnsi" w:cstheme="minorHAnsi"/>
        </w:rPr>
        <w:t xml:space="preserve">дидатських і докторських дисертацій (2012-2016 рр.) за спеціальностями: 01.01.02 – диференціальні рівняння (Пташник Б.Й., 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С.Д., Ільків В.С.). Кміть І.Я. була офіційним опонентом на захисті докторської дисертації Едуарда А. </w:t>
      </w:r>
      <w:proofErr w:type="spellStart"/>
      <w:r w:rsidRPr="0096461A">
        <w:rPr>
          <w:rFonts w:asciiTheme="minorHAnsi" w:hAnsiTheme="minorHAnsi" w:cstheme="minorHAnsi"/>
        </w:rPr>
        <w:t>Ніґша</w:t>
      </w:r>
      <w:proofErr w:type="spellEnd"/>
      <w:r w:rsidRPr="0096461A">
        <w:rPr>
          <w:rFonts w:asciiTheme="minorHAnsi" w:hAnsiTheme="minorHAnsi" w:cstheme="minorHAnsi"/>
        </w:rPr>
        <w:t xml:space="preserve"> у Віденському університеті (Відень, 27.06.2016 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Рецензування статей у міжнародних і вітчизняних фахових журналах та збірниках </w:t>
      </w:r>
      <w:proofErr w:type="spellStart"/>
      <w:r w:rsidRPr="0096461A">
        <w:rPr>
          <w:rFonts w:asciiTheme="minorHAnsi" w:hAnsiTheme="minorHAnsi" w:cstheme="minorHAnsi"/>
        </w:rPr>
        <w:t>науко¬вих</w:t>
      </w:r>
      <w:proofErr w:type="spellEnd"/>
      <w:r w:rsidRPr="0096461A">
        <w:rPr>
          <w:rFonts w:asciiTheme="minorHAnsi" w:hAnsiTheme="minorHAnsi" w:cstheme="minorHAnsi"/>
        </w:rPr>
        <w:t xml:space="preserve"> праць і матеріалів наукових конференцій (Пташник Б.Й., 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С.Д., Ільків В.С., Кміть І.Я., Коржик В.П., </w:t>
      </w:r>
      <w:proofErr w:type="spellStart"/>
      <w:r w:rsidRPr="0096461A">
        <w:rPr>
          <w:rFonts w:asciiTheme="minorHAnsi" w:hAnsiTheme="minorHAnsi" w:cstheme="minorHAnsi"/>
        </w:rPr>
        <w:t>Мединський</w:t>
      </w:r>
      <w:proofErr w:type="spellEnd"/>
      <w:r w:rsidRPr="0096461A">
        <w:rPr>
          <w:rFonts w:asciiTheme="minorHAnsi" w:hAnsiTheme="minorHAnsi" w:cstheme="minorHAnsi"/>
        </w:rPr>
        <w:t xml:space="preserve"> І.П., </w:t>
      </w:r>
      <w:proofErr w:type="spellStart"/>
      <w:r w:rsidRPr="0096461A">
        <w:rPr>
          <w:rFonts w:asciiTheme="minorHAnsi" w:hAnsiTheme="minorHAnsi" w:cstheme="minorHAnsi"/>
        </w:rPr>
        <w:t>Петришин</w:t>
      </w:r>
      <w:proofErr w:type="spellEnd"/>
      <w:r w:rsidRPr="0096461A">
        <w:rPr>
          <w:rFonts w:asciiTheme="minorHAnsi" w:hAnsiTheme="minorHAnsi" w:cstheme="minorHAnsi"/>
        </w:rPr>
        <w:t xml:space="preserve"> Р.І., </w:t>
      </w:r>
      <w:proofErr w:type="spellStart"/>
      <w:r w:rsidRPr="0096461A">
        <w:rPr>
          <w:rFonts w:asciiTheme="minorHAnsi" w:hAnsiTheme="minorHAnsi" w:cstheme="minorHAnsi"/>
        </w:rPr>
        <w:t>Процах</w:t>
      </w:r>
      <w:proofErr w:type="spellEnd"/>
      <w:r w:rsidRPr="0096461A">
        <w:rPr>
          <w:rFonts w:asciiTheme="minorHAnsi" w:hAnsiTheme="minorHAnsi" w:cstheme="minorHAnsi"/>
        </w:rPr>
        <w:t xml:space="preserve"> Н.П., 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</w:t>
      </w:r>
      <w:proofErr w:type="spellStart"/>
      <w:r w:rsidRPr="0096461A">
        <w:rPr>
          <w:rFonts w:asciiTheme="minorHAnsi" w:hAnsiTheme="minorHAnsi" w:cstheme="minorHAnsi"/>
        </w:rPr>
        <w:t>Черевко</w:t>
      </w:r>
      <w:proofErr w:type="spellEnd"/>
      <w:r w:rsidRPr="0096461A">
        <w:rPr>
          <w:rFonts w:asciiTheme="minorHAnsi" w:hAnsiTheme="minorHAnsi" w:cstheme="minorHAnsi"/>
        </w:rPr>
        <w:t xml:space="preserve"> І.М., 2012-2016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Членство в Спеціалізованих вчених радах: Д 26.206.02 при Інституті математики НАН України за спеціальністю 01.01.02 – диференціальні рівняння (Пташник Б.Й., 2012-2016 рр.); К 35.051.07, Д 35.051.07 при Львівському національному університеті імені Івана Франка за спеціальністю 01.01.02 – диференціальні рівняння (Пташник Б.Й., Ільків В.С., 2012-2016 рр.); К 76.051.02 при Чернівецькому національному університеті імені Юрія </w:t>
      </w:r>
      <w:proofErr w:type="spellStart"/>
      <w:r w:rsidRPr="0096461A">
        <w:rPr>
          <w:rFonts w:asciiTheme="minorHAnsi" w:hAnsiTheme="minorHAnsi" w:cstheme="minorHAnsi"/>
        </w:rPr>
        <w:t>Федьковича</w:t>
      </w:r>
      <w:proofErr w:type="spellEnd"/>
      <w:r w:rsidRPr="0096461A">
        <w:rPr>
          <w:rFonts w:asciiTheme="minorHAnsi" w:hAnsiTheme="minorHAnsi" w:cstheme="minorHAnsi"/>
        </w:rPr>
        <w:t xml:space="preserve"> за спеціальністю 01.01.02 – диференціальні рівняння (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С.Д., </w:t>
      </w:r>
      <w:proofErr w:type="spellStart"/>
      <w:r w:rsidRPr="0096461A">
        <w:rPr>
          <w:rFonts w:asciiTheme="minorHAnsi" w:hAnsiTheme="minorHAnsi" w:cstheme="minorHAnsi"/>
        </w:rPr>
        <w:t>Петришин</w:t>
      </w:r>
      <w:proofErr w:type="spellEnd"/>
      <w:r w:rsidRPr="0096461A">
        <w:rPr>
          <w:rFonts w:asciiTheme="minorHAnsi" w:hAnsiTheme="minorHAnsi" w:cstheme="minorHAnsi"/>
        </w:rPr>
        <w:t xml:space="preserve"> Р.І., </w:t>
      </w:r>
      <w:proofErr w:type="spellStart"/>
      <w:r w:rsidRPr="0096461A">
        <w:rPr>
          <w:rFonts w:asciiTheme="minorHAnsi" w:hAnsiTheme="minorHAnsi" w:cstheme="minorHAnsi"/>
        </w:rPr>
        <w:t>Черевко</w:t>
      </w:r>
      <w:proofErr w:type="spellEnd"/>
      <w:r w:rsidRPr="0096461A">
        <w:rPr>
          <w:rFonts w:asciiTheme="minorHAnsi" w:hAnsiTheme="minorHAnsi" w:cstheme="minorHAnsi"/>
        </w:rPr>
        <w:t xml:space="preserve"> І.М.).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Членство у Вченій раді ІППММ ім. Я.С. </w:t>
      </w:r>
      <w:proofErr w:type="spellStart"/>
      <w:r w:rsidRPr="0096461A">
        <w:rPr>
          <w:rFonts w:asciiTheme="minorHAnsi" w:hAnsiTheme="minorHAnsi" w:cstheme="minorHAnsi"/>
        </w:rPr>
        <w:t>Підстригача</w:t>
      </w:r>
      <w:proofErr w:type="spellEnd"/>
      <w:r w:rsidRPr="0096461A">
        <w:rPr>
          <w:rFonts w:asciiTheme="minorHAnsi" w:hAnsiTheme="minorHAnsi" w:cstheme="minorHAnsi"/>
        </w:rPr>
        <w:t xml:space="preserve"> НАН України та її секції з теоретичної та прикладної математики (Пташник Б.Й., 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2012-2016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Членство в редколегіях міжнародних наукових журналів «Український математичний журнал» (Пташник Б.Й.), «Математичні методи та фізико-механічні поля» (Пташник Б.Й., 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С.Д.); «Математичні студії. Праці Львівського математичного товариства» (Пташник Б.Й., 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С.Д.), фахових журналів і збірників наукових праць «Прикладні проблеми механіки і математики» (Пташник Б.Й., Ільків В.С.), «Український математичний вісник» (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С.Д.), «</w:t>
      </w:r>
      <w:proofErr w:type="spellStart"/>
      <w:r w:rsidRPr="0096461A">
        <w:rPr>
          <w:rFonts w:asciiTheme="minorHAnsi" w:hAnsiTheme="minorHAnsi" w:cstheme="minorHAnsi"/>
        </w:rPr>
        <w:t>Нелинейные</w:t>
      </w:r>
      <w:proofErr w:type="spellEnd"/>
      <w:r w:rsidRPr="0096461A">
        <w:rPr>
          <w:rFonts w:asciiTheme="minorHAnsi" w:hAnsiTheme="minorHAnsi" w:cstheme="minorHAnsi"/>
        </w:rPr>
        <w:t xml:space="preserve"> </w:t>
      </w:r>
      <w:proofErr w:type="spellStart"/>
      <w:r w:rsidRPr="0096461A">
        <w:rPr>
          <w:rFonts w:asciiTheme="minorHAnsi" w:hAnsiTheme="minorHAnsi" w:cstheme="minorHAnsi"/>
        </w:rPr>
        <w:t>граничные</w:t>
      </w:r>
      <w:proofErr w:type="spellEnd"/>
      <w:r w:rsidRPr="0096461A">
        <w:rPr>
          <w:rFonts w:asciiTheme="minorHAnsi" w:hAnsiTheme="minorHAnsi" w:cstheme="minorHAnsi"/>
        </w:rPr>
        <w:t xml:space="preserve"> </w:t>
      </w:r>
      <w:proofErr w:type="spellStart"/>
      <w:r w:rsidRPr="0096461A">
        <w:rPr>
          <w:rFonts w:asciiTheme="minorHAnsi" w:hAnsiTheme="minorHAnsi" w:cstheme="minorHAnsi"/>
        </w:rPr>
        <w:t>задачи</w:t>
      </w:r>
      <w:proofErr w:type="spellEnd"/>
      <w:r w:rsidRPr="0096461A">
        <w:rPr>
          <w:rFonts w:asciiTheme="minorHAnsi" w:hAnsiTheme="minorHAnsi" w:cstheme="minorHAnsi"/>
        </w:rPr>
        <w:t>» (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С.Д.), «Буковинський математичний журнал» (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С.Д., </w:t>
      </w:r>
      <w:proofErr w:type="spellStart"/>
      <w:r w:rsidRPr="0096461A">
        <w:rPr>
          <w:rFonts w:asciiTheme="minorHAnsi" w:hAnsiTheme="minorHAnsi" w:cstheme="minorHAnsi"/>
        </w:rPr>
        <w:t>Черевко</w:t>
      </w:r>
      <w:proofErr w:type="spellEnd"/>
      <w:r w:rsidRPr="0096461A">
        <w:rPr>
          <w:rFonts w:asciiTheme="minorHAnsi" w:hAnsiTheme="minorHAnsi" w:cstheme="minorHAnsi"/>
        </w:rPr>
        <w:t xml:space="preserve"> І.М.), «Наукові вісті НТУУ «КПІ». Серія фізико-математична» (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С.Д.); «Вісник Львівського національного університету. Серія механіко-математична» (Пташник Б.Й.); «Вісник Національного університету «Львівська політехніка». </w:t>
      </w:r>
      <w:proofErr w:type="spellStart"/>
      <w:r w:rsidRPr="0096461A">
        <w:rPr>
          <w:rFonts w:asciiTheme="minorHAnsi" w:hAnsiTheme="minorHAnsi" w:cstheme="minorHAnsi"/>
        </w:rPr>
        <w:t>При¬кладна</w:t>
      </w:r>
      <w:proofErr w:type="spellEnd"/>
      <w:r w:rsidRPr="0096461A">
        <w:rPr>
          <w:rFonts w:asciiTheme="minorHAnsi" w:hAnsiTheme="minorHAnsi" w:cstheme="minorHAnsi"/>
        </w:rPr>
        <w:t xml:space="preserve"> математика» (Пташник Б.Й., Ільків В.С.); «Карпатські математичні публікації» (Пташник Б.Й.); «Математичний вісник НТШ» (Пташник Б.Й.); «Нелінійні коливання» (</w:t>
      </w:r>
      <w:proofErr w:type="spellStart"/>
      <w:r w:rsidRPr="0096461A">
        <w:rPr>
          <w:rFonts w:asciiTheme="minorHAnsi" w:hAnsiTheme="minorHAnsi" w:cstheme="minorHAnsi"/>
        </w:rPr>
        <w:t>Петришин</w:t>
      </w:r>
      <w:proofErr w:type="spellEnd"/>
      <w:r w:rsidRPr="0096461A">
        <w:rPr>
          <w:rFonts w:asciiTheme="minorHAnsi" w:hAnsiTheme="minorHAnsi" w:cstheme="minorHAnsi"/>
        </w:rPr>
        <w:t xml:space="preserve"> Р.І.) та ін.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Членство в Раді молодих вчених і спеціалістів ІППММ ім. Я.С. </w:t>
      </w:r>
      <w:proofErr w:type="spellStart"/>
      <w:r w:rsidRPr="0096461A">
        <w:rPr>
          <w:rFonts w:asciiTheme="minorHAnsi" w:hAnsiTheme="minorHAnsi" w:cstheme="minorHAnsi"/>
        </w:rPr>
        <w:t>Підстригача</w:t>
      </w:r>
      <w:proofErr w:type="spellEnd"/>
      <w:r w:rsidRPr="0096461A">
        <w:rPr>
          <w:rFonts w:asciiTheme="minorHAnsi" w:hAnsiTheme="minorHAnsi" w:cstheme="minorHAnsi"/>
        </w:rPr>
        <w:t xml:space="preserve"> НАН </w:t>
      </w:r>
      <w:proofErr w:type="spellStart"/>
      <w:r w:rsidRPr="0096461A">
        <w:rPr>
          <w:rFonts w:asciiTheme="minorHAnsi" w:hAnsiTheme="minorHAnsi" w:cstheme="minorHAnsi"/>
        </w:rPr>
        <w:t>Укра¬їни</w:t>
      </w:r>
      <w:proofErr w:type="spellEnd"/>
      <w:r w:rsidRPr="0096461A">
        <w:rPr>
          <w:rFonts w:asciiTheme="minorHAnsi" w:hAnsiTheme="minorHAnsi" w:cstheme="minorHAnsi"/>
        </w:rPr>
        <w:t xml:space="preserve"> (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2012-2013 рр., Кузь А.М., 2014-2016 рр., </w:t>
      </w:r>
      <w:proofErr w:type="spellStart"/>
      <w:r w:rsidRPr="0096461A">
        <w:rPr>
          <w:rFonts w:asciiTheme="minorHAnsi" w:hAnsiTheme="minorHAnsi" w:cstheme="minorHAnsi"/>
        </w:rPr>
        <w:t>Снітко</w:t>
      </w:r>
      <w:proofErr w:type="spellEnd"/>
      <w:r w:rsidRPr="0096461A">
        <w:rPr>
          <w:rFonts w:asciiTheme="minorHAnsi" w:hAnsiTheme="minorHAnsi" w:cstheme="minorHAnsi"/>
        </w:rPr>
        <w:t xml:space="preserve"> Г.А., 2014-2016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Керівництво докторантами та аспірантами ІППММ ім. Я.С. </w:t>
      </w:r>
      <w:proofErr w:type="spellStart"/>
      <w:r w:rsidRPr="0096461A">
        <w:rPr>
          <w:rFonts w:asciiTheme="minorHAnsi" w:hAnsiTheme="minorHAnsi" w:cstheme="minorHAnsi"/>
        </w:rPr>
        <w:t>Підстригача</w:t>
      </w:r>
      <w:proofErr w:type="spellEnd"/>
      <w:r w:rsidRPr="0096461A">
        <w:rPr>
          <w:rFonts w:asciiTheme="minorHAnsi" w:hAnsiTheme="minorHAnsi" w:cstheme="minorHAnsi"/>
        </w:rPr>
        <w:t xml:space="preserve"> НАН України та НУ «Львівська політехніка» (Пташник Б.Й., </w:t>
      </w:r>
      <w:proofErr w:type="spellStart"/>
      <w:r w:rsidRPr="0096461A">
        <w:rPr>
          <w:rFonts w:asciiTheme="minorHAnsi" w:hAnsiTheme="minorHAnsi" w:cstheme="minorHAnsi"/>
        </w:rPr>
        <w:t>Івасишен</w:t>
      </w:r>
      <w:proofErr w:type="spellEnd"/>
      <w:r w:rsidRPr="0096461A">
        <w:rPr>
          <w:rFonts w:asciiTheme="minorHAnsi" w:hAnsiTheme="minorHAnsi" w:cstheme="minorHAnsi"/>
        </w:rPr>
        <w:t xml:space="preserve"> С.Д., Ільків В.С., Кміть І.Я., 2012-2016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Головування секцією математики та математичного моделювання і керування відділенням фізико-технічних і математичних наук Західного наукового центру НАН України і МОН України (Пташник Б.Й., 2012-2016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Членство в Секції математики і </w:t>
      </w:r>
      <w:proofErr w:type="spellStart"/>
      <w:r w:rsidRPr="0096461A">
        <w:rPr>
          <w:rFonts w:asciiTheme="minorHAnsi" w:hAnsiTheme="minorHAnsi" w:cstheme="minorHAnsi"/>
        </w:rPr>
        <w:t>ме¬ханіки</w:t>
      </w:r>
      <w:proofErr w:type="spellEnd"/>
      <w:r w:rsidRPr="0096461A">
        <w:rPr>
          <w:rFonts w:asciiTheme="minorHAnsi" w:hAnsiTheme="minorHAnsi" w:cstheme="minorHAnsi"/>
        </w:rPr>
        <w:t xml:space="preserve"> Комітету з </w:t>
      </w:r>
      <w:proofErr w:type="spellStart"/>
      <w:r w:rsidRPr="0096461A">
        <w:rPr>
          <w:rFonts w:asciiTheme="minorHAnsi" w:hAnsiTheme="minorHAnsi" w:cstheme="minorHAnsi"/>
        </w:rPr>
        <w:t>Дер¬жавних</w:t>
      </w:r>
      <w:proofErr w:type="spellEnd"/>
      <w:r w:rsidRPr="0096461A">
        <w:rPr>
          <w:rFonts w:asciiTheme="minorHAnsi" w:hAnsiTheme="minorHAnsi" w:cstheme="minorHAnsi"/>
        </w:rPr>
        <w:t xml:space="preserve"> премій України в галузі науки і техніки (Пташник Б.Й., 2012-2016 рр.)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lastRenderedPageBreak/>
        <w:t xml:space="preserve">Членство в комісіях з прийому вступних іспитів до аспірантури та кандидатських іспитів в ІППММ ім. Я.С. </w:t>
      </w:r>
      <w:proofErr w:type="spellStart"/>
      <w:r w:rsidRPr="0096461A">
        <w:rPr>
          <w:rFonts w:asciiTheme="minorHAnsi" w:hAnsiTheme="minorHAnsi" w:cstheme="minorHAnsi"/>
        </w:rPr>
        <w:t>Підстригача</w:t>
      </w:r>
      <w:proofErr w:type="spellEnd"/>
      <w:r w:rsidRPr="0096461A">
        <w:rPr>
          <w:rFonts w:asciiTheme="minorHAnsi" w:hAnsiTheme="minorHAnsi" w:cstheme="minorHAnsi"/>
        </w:rPr>
        <w:t xml:space="preserve"> НАН України (Пташник Б.Й., Ільків В.С., 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2012-2016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Керівництво бакалаврськими і магістерськими кваліфікаційними роботами студентів кафедри прикладної математики НУ «Львівська політехніка», (Пташник Б.Й., 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2012-2016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>Керівництво науково-дослідними роботами учнів-вихованців Львівської обласної Малої академії наук, поданих на Всеукраїнський конкурс-захист науково-дослідницьких робіт учнів–членів Малої академії наук України (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2012-2016 рр.).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>Участь у роботі журі турнірів юних математиків, обласних етапів Всеукраїнського конкурсу-захисту науково-дослідницьких робіт учнів–членів Мал</w:t>
      </w:r>
      <w:r>
        <w:rPr>
          <w:rFonts w:asciiTheme="minorHAnsi" w:hAnsiTheme="minorHAnsi" w:cstheme="minorHAnsi"/>
        </w:rPr>
        <w:t>ої академії наук Украї</w:t>
      </w:r>
      <w:r w:rsidRPr="0096461A">
        <w:rPr>
          <w:rFonts w:asciiTheme="minorHAnsi" w:hAnsiTheme="minorHAnsi" w:cstheme="minorHAnsi"/>
        </w:rPr>
        <w:t xml:space="preserve">ни (Кузь А.М., 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2012-2016 рр.). Участь у представницькій делегації методистів та вихованців Львівської обласної Малої академії наук на щорічний фестиваль «Малопольська ніч науковців» (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М.М., Краків, 2014 р.)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>Передача знань науковим співробітникам відділу теорії чисел Інституту математики НАН Білорусі у вигляді звітів за спільними конкурсними науковими проектами № 41 (2011-2012 рр.) та № 54 (2013 р.) ДФФД України та Білоруського РФФД (Пташник Б.Й., Кузь А.М., І</w:t>
      </w:r>
      <w:r>
        <w:rPr>
          <w:rFonts w:asciiTheme="minorHAnsi" w:hAnsiTheme="minorHAnsi" w:cstheme="minorHAnsi"/>
        </w:rPr>
        <w:t xml:space="preserve">льків В.С., </w:t>
      </w:r>
      <w:r w:rsidRPr="0096461A">
        <w:rPr>
          <w:rFonts w:asciiTheme="minorHAnsi" w:hAnsiTheme="minorHAnsi" w:cstheme="minorHAnsi"/>
        </w:rPr>
        <w:t xml:space="preserve">Савка І.Я., </w:t>
      </w:r>
      <w:proofErr w:type="spellStart"/>
      <w:r w:rsidRPr="0096461A">
        <w:rPr>
          <w:rFonts w:asciiTheme="minorHAnsi" w:hAnsiTheme="minorHAnsi" w:cstheme="minorHAnsi"/>
        </w:rPr>
        <w:t>Симотюк</w:t>
      </w:r>
      <w:proofErr w:type="spellEnd"/>
      <w:r w:rsidRPr="0096461A">
        <w:rPr>
          <w:rFonts w:asciiTheme="minorHAnsi" w:hAnsiTheme="minorHAnsi" w:cstheme="minorHAnsi"/>
        </w:rPr>
        <w:t xml:space="preserve"> М.М.). </w:t>
      </w:r>
    </w:p>
    <w:p w:rsidR="0096461A" w:rsidRPr="0096461A" w:rsidRDefault="0096461A" w:rsidP="0096461A">
      <w:pPr>
        <w:pStyle w:val="a3"/>
        <w:numPr>
          <w:ilvl w:val="0"/>
          <w:numId w:val="1"/>
        </w:numPr>
        <w:spacing w:after="240" w:afterAutospacing="0"/>
        <w:ind w:left="425" w:firstLine="0"/>
        <w:jc w:val="both"/>
        <w:rPr>
          <w:rFonts w:asciiTheme="minorHAnsi" w:hAnsiTheme="minorHAnsi" w:cstheme="minorHAnsi"/>
        </w:rPr>
      </w:pPr>
      <w:r w:rsidRPr="0096461A">
        <w:rPr>
          <w:rFonts w:asciiTheme="minorHAnsi" w:hAnsiTheme="minorHAnsi" w:cstheme="minorHAnsi"/>
        </w:rPr>
        <w:t xml:space="preserve">Участь у виконанні конкурсного наукового проекту № 65 (2015-2016 рр.) ДФФД України у співпраці з Науковим товариством ім. Шевченка. </w:t>
      </w:r>
    </w:p>
    <w:p w:rsidR="00295470" w:rsidRPr="0096461A" w:rsidRDefault="00295470" w:rsidP="0096461A">
      <w:pPr>
        <w:jc w:val="both"/>
        <w:rPr>
          <w:rFonts w:cstheme="minorHAnsi"/>
          <w:lang w:val="ru-RU"/>
        </w:rPr>
      </w:pPr>
    </w:p>
    <w:sectPr w:rsidR="00295470" w:rsidRPr="009646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C3190"/>
    <w:multiLevelType w:val="hybridMultilevel"/>
    <w:tmpl w:val="2FEA9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1A"/>
    <w:rsid w:val="00295470"/>
    <w:rsid w:val="00393647"/>
    <w:rsid w:val="0096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384"/>
  <w15:chartTrackingRefBased/>
  <w15:docId w15:val="{017D17F6-11AA-43BF-BE85-7BB876D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4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64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61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646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6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2831</Words>
  <Characters>1615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Науково-громадська і педагогічна робота у 2012-2016 рр.</vt:lpstr>
    </vt:vector>
  </TitlesOfParts>
  <Company>diakov.net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Kuz</dc:creator>
  <cp:keywords/>
  <dc:description/>
  <cp:lastModifiedBy>Anton Kuz</cp:lastModifiedBy>
  <cp:revision>1</cp:revision>
  <dcterms:created xsi:type="dcterms:W3CDTF">2022-05-21T10:45:00Z</dcterms:created>
  <dcterms:modified xsi:type="dcterms:W3CDTF">2022-05-21T10:52:00Z</dcterms:modified>
</cp:coreProperties>
</file>